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BFB441">
      <w:r>
        <w:rPr>
          <w:rFonts w:hint="eastAsia" w:ascii="楷体_GB2312" w:hAnsi="仿宋" w:eastAsia="楷体_GB2312" w:cs="仿宋"/>
          <w:sz w:val="32"/>
          <w:szCs w:val="13"/>
        </w:rPr>
        <w:t>附件3</w:t>
      </w:r>
    </w:p>
    <w:p w14:paraId="7A72FE72">
      <w:pPr>
        <w:adjustRightInd w:val="0"/>
        <w:snapToGrid w:val="0"/>
        <w:ind w:right="57"/>
        <w:jc w:val="center"/>
        <w:rPr>
          <w:rFonts w:ascii="方正小标宋简体" w:hAnsi="黑体" w:eastAsia="方正小标宋简体"/>
          <w:bCs/>
          <w:color w:val="111111"/>
          <w:sz w:val="36"/>
          <w:szCs w:val="36"/>
          <w:shd w:val="clear" w:color="auto" w:fill="FFFFFF"/>
        </w:rPr>
      </w:pPr>
      <w:r>
        <w:rPr>
          <w:rFonts w:hint="eastAsia" w:ascii="方正小标宋简体" w:hAnsi="黑体" w:eastAsia="方正小标宋简体"/>
          <w:bCs/>
          <w:sz w:val="36"/>
          <w:szCs w:val="36"/>
        </w:rPr>
        <w:t>202</w:t>
      </w:r>
      <w:r>
        <w:rPr>
          <w:rFonts w:hint="eastAsia" w:ascii="方正小标宋简体" w:hAnsi="黑体" w:eastAsia="方正小标宋简体"/>
          <w:bCs/>
          <w:sz w:val="36"/>
          <w:szCs w:val="36"/>
          <w:lang w:val="en-US" w:eastAsia="zh-CN"/>
        </w:rPr>
        <w:t>7</w:t>
      </w:r>
      <w:bookmarkStart w:id="0" w:name="_GoBack"/>
      <w:bookmarkEnd w:id="0"/>
      <w:r>
        <w:rPr>
          <w:rFonts w:hint="eastAsia" w:ascii="方正小标宋简体" w:hAnsi="黑体" w:eastAsia="方正小标宋简体"/>
          <w:bCs/>
          <w:sz w:val="36"/>
          <w:szCs w:val="36"/>
        </w:rPr>
        <w:t>年度项目指南</w:t>
      </w:r>
      <w:r>
        <w:rPr>
          <w:rFonts w:hint="eastAsia" w:ascii="方正小标宋简体" w:hAnsi="黑体" w:eastAsia="方正小标宋简体"/>
          <w:bCs/>
          <w:color w:val="111111"/>
          <w:sz w:val="36"/>
          <w:szCs w:val="36"/>
          <w:shd w:val="clear" w:color="auto" w:fill="FFFFFF"/>
        </w:rPr>
        <w:t>建议书</w:t>
      </w:r>
    </w:p>
    <w:tbl>
      <w:tblPr>
        <w:tblStyle w:val="4"/>
        <w:tblW w:w="90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9"/>
        <w:gridCol w:w="2196"/>
        <w:gridCol w:w="2283"/>
        <w:gridCol w:w="2423"/>
      </w:tblGrid>
      <w:tr w14:paraId="436D0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2099" w:type="dxa"/>
            <w:vAlign w:val="center"/>
          </w:tcPr>
          <w:p w14:paraId="28985DA4">
            <w:pPr>
              <w:rPr>
                <w:rFonts w:ascii="方正仿宋_GBK" w:hAnsi="仿宋"/>
                <w:b/>
                <w:sz w:val="28"/>
                <w:szCs w:val="28"/>
              </w:rPr>
            </w:pPr>
            <w:r>
              <w:rPr>
                <w:rFonts w:hint="eastAsia" w:ascii="方正仿宋_GBK" w:hAnsi="仿宋"/>
                <w:b/>
                <w:sz w:val="28"/>
                <w:szCs w:val="28"/>
              </w:rPr>
              <w:t>建议研究方向</w:t>
            </w:r>
          </w:p>
        </w:tc>
        <w:tc>
          <w:tcPr>
            <w:tcW w:w="6902" w:type="dxa"/>
            <w:gridSpan w:val="3"/>
            <w:vAlign w:val="center"/>
          </w:tcPr>
          <w:p w14:paraId="784D2ABA">
            <w:pPr>
              <w:rPr>
                <w:rFonts w:ascii="方正仿宋_GBK" w:hAnsi="仿宋"/>
                <w:sz w:val="28"/>
                <w:szCs w:val="28"/>
              </w:rPr>
            </w:pPr>
          </w:p>
        </w:tc>
      </w:tr>
      <w:tr w14:paraId="45AC5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2099" w:type="dxa"/>
            <w:vAlign w:val="center"/>
          </w:tcPr>
          <w:p w14:paraId="498DBF17">
            <w:pPr>
              <w:rPr>
                <w:rFonts w:ascii="方正仿宋_GBK" w:hAnsi="仿宋"/>
                <w:b/>
                <w:sz w:val="28"/>
                <w:szCs w:val="28"/>
              </w:rPr>
            </w:pPr>
            <w:r>
              <w:rPr>
                <w:rFonts w:hint="eastAsia" w:ascii="方正仿宋_GBK" w:hAnsi="仿宋"/>
                <w:b/>
                <w:sz w:val="28"/>
                <w:szCs w:val="28"/>
              </w:rPr>
              <w:t>指南名称</w:t>
            </w:r>
          </w:p>
        </w:tc>
        <w:tc>
          <w:tcPr>
            <w:tcW w:w="6902" w:type="dxa"/>
            <w:gridSpan w:val="3"/>
            <w:vAlign w:val="center"/>
          </w:tcPr>
          <w:p w14:paraId="5DE8C3CC">
            <w:pPr>
              <w:rPr>
                <w:rFonts w:ascii="方正仿宋_GBK" w:hAnsi="仿宋"/>
                <w:color w:val="FF6600"/>
                <w:sz w:val="28"/>
                <w:szCs w:val="28"/>
              </w:rPr>
            </w:pPr>
          </w:p>
        </w:tc>
      </w:tr>
      <w:tr w14:paraId="37CFC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2099" w:type="dxa"/>
            <w:vAlign w:val="center"/>
          </w:tcPr>
          <w:p w14:paraId="00CFC511">
            <w:pPr>
              <w:rPr>
                <w:rFonts w:ascii="方正仿宋_GBK" w:hAnsi="仿宋"/>
                <w:b/>
                <w:sz w:val="28"/>
                <w:szCs w:val="28"/>
              </w:rPr>
            </w:pPr>
            <w:r>
              <w:rPr>
                <w:rFonts w:hint="eastAsia" w:ascii="方正仿宋_GBK" w:hAnsi="仿宋"/>
                <w:b/>
                <w:sz w:val="28"/>
                <w:szCs w:val="28"/>
              </w:rPr>
              <w:t>指南内容（不超过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150</w:t>
            </w:r>
            <w:r>
              <w:rPr>
                <w:rFonts w:hint="eastAsia" w:ascii="方正仿宋_GBK" w:hAnsi="仿宋"/>
                <w:b/>
                <w:sz w:val="28"/>
                <w:szCs w:val="28"/>
              </w:rPr>
              <w:t>字）</w:t>
            </w:r>
          </w:p>
        </w:tc>
        <w:tc>
          <w:tcPr>
            <w:tcW w:w="6902" w:type="dxa"/>
            <w:gridSpan w:val="3"/>
            <w:vAlign w:val="center"/>
          </w:tcPr>
          <w:p w14:paraId="3DC7DF57">
            <w:pPr>
              <w:rPr>
                <w:rFonts w:ascii="方正仿宋_GBK" w:hAnsi="仿宋"/>
                <w:color w:val="FF6600"/>
                <w:sz w:val="28"/>
                <w:szCs w:val="28"/>
              </w:rPr>
            </w:pPr>
          </w:p>
        </w:tc>
      </w:tr>
      <w:tr w14:paraId="3AA4E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2099" w:type="dxa"/>
            <w:vAlign w:val="center"/>
          </w:tcPr>
          <w:p w14:paraId="3A44C908">
            <w:pPr>
              <w:rPr>
                <w:rFonts w:ascii="方正仿宋_GBK" w:hAnsi="仿宋"/>
                <w:b/>
                <w:sz w:val="28"/>
                <w:szCs w:val="28"/>
              </w:rPr>
            </w:pPr>
            <w:r>
              <w:rPr>
                <w:rFonts w:hint="eastAsia" w:ascii="方正仿宋_GBK" w:hAnsi="仿宋"/>
                <w:b/>
                <w:sz w:val="28"/>
                <w:szCs w:val="28"/>
              </w:rPr>
              <w:t>新型能源技术创新研究院（请勾选）</w:t>
            </w:r>
          </w:p>
        </w:tc>
        <w:tc>
          <w:tcPr>
            <w:tcW w:w="2196" w:type="dxa"/>
            <w:vAlign w:val="center"/>
          </w:tcPr>
          <w:p w14:paraId="7BE0FAD0">
            <w:pPr>
              <w:rPr>
                <w:rFonts w:ascii="方正仿宋_GBK" w:hAnsi="仿宋"/>
                <w:b/>
                <w:sz w:val="28"/>
                <w:szCs w:val="28"/>
              </w:rPr>
            </w:pPr>
          </w:p>
        </w:tc>
        <w:tc>
          <w:tcPr>
            <w:tcW w:w="2283" w:type="dxa"/>
            <w:vAlign w:val="center"/>
          </w:tcPr>
          <w:p w14:paraId="010305A3">
            <w:pPr>
              <w:rPr>
                <w:rFonts w:ascii="方正仿宋_GBK" w:hAnsi="仿宋"/>
                <w:b/>
                <w:sz w:val="28"/>
                <w:szCs w:val="28"/>
              </w:rPr>
            </w:pPr>
            <w:r>
              <w:rPr>
                <w:rFonts w:hint="eastAsia" w:ascii="方正仿宋_GBK" w:hAnsi="仿宋"/>
                <w:b/>
                <w:sz w:val="28"/>
                <w:szCs w:val="28"/>
              </w:rPr>
              <w:t>沙戈荒大基地能源研究院（请勾选）</w:t>
            </w:r>
          </w:p>
        </w:tc>
        <w:tc>
          <w:tcPr>
            <w:tcW w:w="2423" w:type="dxa"/>
            <w:vAlign w:val="center"/>
          </w:tcPr>
          <w:p w14:paraId="6BFBEC4B">
            <w:pPr>
              <w:rPr>
                <w:rFonts w:ascii="方正仿宋_GBK" w:hAnsi="仿宋"/>
                <w:color w:val="FF6600"/>
                <w:sz w:val="28"/>
                <w:szCs w:val="28"/>
              </w:rPr>
            </w:pPr>
          </w:p>
        </w:tc>
      </w:tr>
      <w:tr w14:paraId="67ADF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2099" w:type="dxa"/>
            <w:vAlign w:val="center"/>
          </w:tcPr>
          <w:p w14:paraId="64564141">
            <w:pPr>
              <w:rPr>
                <w:rFonts w:ascii="方正仿宋_GBK" w:hAnsi="仿宋"/>
                <w:b/>
                <w:sz w:val="28"/>
                <w:szCs w:val="28"/>
              </w:rPr>
            </w:pPr>
            <w:r>
              <w:rPr>
                <w:rFonts w:hint="eastAsia" w:ascii="方正仿宋_GBK" w:hAnsi="仿宋"/>
                <w:b/>
                <w:sz w:val="28"/>
                <w:szCs w:val="28"/>
              </w:rPr>
              <w:t>建议人及电话</w:t>
            </w:r>
          </w:p>
        </w:tc>
        <w:tc>
          <w:tcPr>
            <w:tcW w:w="2196" w:type="dxa"/>
            <w:vAlign w:val="center"/>
          </w:tcPr>
          <w:p w14:paraId="5C12598A">
            <w:pPr>
              <w:rPr>
                <w:rFonts w:ascii="方正仿宋_GBK" w:hAnsi="仿宋"/>
                <w:b/>
                <w:sz w:val="28"/>
                <w:szCs w:val="28"/>
              </w:rPr>
            </w:pPr>
          </w:p>
        </w:tc>
        <w:tc>
          <w:tcPr>
            <w:tcW w:w="2283" w:type="dxa"/>
            <w:vAlign w:val="center"/>
          </w:tcPr>
          <w:p w14:paraId="4701F7CC">
            <w:pPr>
              <w:rPr>
                <w:rFonts w:ascii="方正仿宋_GBK" w:hAnsi="仿宋"/>
                <w:b/>
                <w:sz w:val="28"/>
                <w:szCs w:val="28"/>
              </w:rPr>
            </w:pPr>
            <w:r>
              <w:rPr>
                <w:rFonts w:hint="eastAsia" w:ascii="方正仿宋_GBK" w:hAnsi="仿宋"/>
                <w:b/>
                <w:sz w:val="28"/>
                <w:szCs w:val="28"/>
              </w:rPr>
              <w:t>建议人单位</w:t>
            </w:r>
          </w:p>
        </w:tc>
        <w:tc>
          <w:tcPr>
            <w:tcW w:w="2423" w:type="dxa"/>
            <w:vAlign w:val="center"/>
          </w:tcPr>
          <w:p w14:paraId="318C1FD5">
            <w:pPr>
              <w:rPr>
                <w:rFonts w:ascii="方正仿宋_GBK" w:hAnsi="仿宋"/>
                <w:color w:val="FF6600"/>
                <w:sz w:val="28"/>
                <w:szCs w:val="28"/>
              </w:rPr>
            </w:pPr>
          </w:p>
        </w:tc>
      </w:tr>
      <w:tr w14:paraId="76EDA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9" w:hRule="atLeast"/>
          <w:jc w:val="center"/>
        </w:trPr>
        <w:tc>
          <w:tcPr>
            <w:tcW w:w="9001" w:type="dxa"/>
            <w:gridSpan w:val="4"/>
          </w:tcPr>
          <w:p w14:paraId="17CC3D0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一、该方向支持的必要性、依据和意义（300字左右）</w:t>
            </w:r>
          </w:p>
          <w:p w14:paraId="114F1316">
            <w:pPr>
              <w:widowControl/>
              <w:spacing w:line="360" w:lineRule="auto"/>
              <w:rPr>
                <w:b/>
                <w:sz w:val="28"/>
                <w:szCs w:val="28"/>
              </w:rPr>
            </w:pPr>
          </w:p>
          <w:p w14:paraId="219BF408">
            <w:pPr>
              <w:widowControl/>
              <w:spacing w:line="360" w:lineRule="auto"/>
              <w:rPr>
                <w:b/>
                <w:sz w:val="28"/>
                <w:szCs w:val="28"/>
              </w:rPr>
            </w:pPr>
          </w:p>
        </w:tc>
      </w:tr>
      <w:tr w14:paraId="225A9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0" w:hRule="atLeast"/>
          <w:jc w:val="center"/>
        </w:trPr>
        <w:tc>
          <w:tcPr>
            <w:tcW w:w="9001" w:type="dxa"/>
            <w:gridSpan w:val="4"/>
          </w:tcPr>
          <w:p w14:paraId="15B3F74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二、相关领域的研究现状和产业</w:t>
            </w:r>
            <w:r>
              <w:rPr>
                <w:rFonts w:hint="eastAsia"/>
                <w:b/>
                <w:sz w:val="28"/>
                <w:szCs w:val="28"/>
              </w:rPr>
              <w:t>发展前景</w:t>
            </w:r>
            <w:r>
              <w:rPr>
                <w:b/>
                <w:sz w:val="28"/>
                <w:szCs w:val="28"/>
              </w:rPr>
              <w:t>（300字左右）</w:t>
            </w:r>
          </w:p>
          <w:p w14:paraId="342330CC">
            <w:pPr>
              <w:widowControl/>
              <w:spacing w:line="360" w:lineRule="auto"/>
              <w:rPr>
                <w:b/>
                <w:sz w:val="28"/>
                <w:szCs w:val="28"/>
              </w:rPr>
            </w:pPr>
          </w:p>
          <w:p w14:paraId="4513C432">
            <w:pPr>
              <w:widowControl/>
              <w:spacing w:line="360" w:lineRule="auto"/>
              <w:rPr>
                <w:b/>
                <w:sz w:val="28"/>
                <w:szCs w:val="28"/>
              </w:rPr>
            </w:pPr>
          </w:p>
        </w:tc>
      </w:tr>
    </w:tbl>
    <w:p w14:paraId="07EA8655">
      <w:pPr>
        <w:rPr>
          <w:b/>
          <w:sz w:val="28"/>
          <w:szCs w:val="28"/>
        </w:rPr>
        <w:sectPr>
          <w:pgSz w:w="11906" w:h="16838"/>
          <w:pgMar w:top="1814" w:right="1531" w:bottom="1985" w:left="1531" w:header="720" w:footer="1474" w:gutter="0"/>
          <w:pgNumType w:start="4"/>
          <w:cols w:space="425" w:num="1"/>
          <w:titlePg/>
          <w:docGrid w:type="lines" w:linePitch="312" w:charSpace="0"/>
        </w:sectPr>
      </w:pPr>
    </w:p>
    <w:tbl>
      <w:tblPr>
        <w:tblStyle w:val="4"/>
        <w:tblW w:w="90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1"/>
      </w:tblGrid>
      <w:tr w14:paraId="17881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2" w:hRule="atLeast"/>
          <w:jc w:val="center"/>
        </w:trPr>
        <w:tc>
          <w:tcPr>
            <w:tcW w:w="9001" w:type="dxa"/>
          </w:tcPr>
          <w:p w14:paraId="4B300F1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三、申报人及简介（</w:t>
            </w:r>
            <w:r>
              <w:rPr>
                <w:rFonts w:hint="eastAsia"/>
                <w:b/>
                <w:sz w:val="28"/>
                <w:szCs w:val="28"/>
              </w:rPr>
              <w:t>简介不超过100字</w:t>
            </w:r>
            <w:r>
              <w:rPr>
                <w:b/>
                <w:sz w:val="28"/>
                <w:szCs w:val="28"/>
              </w:rPr>
              <w:t>）</w:t>
            </w:r>
          </w:p>
          <w:p w14:paraId="0DBEF51E">
            <w:pPr>
              <w:widowControl/>
              <w:spacing w:line="360" w:lineRule="auto"/>
              <w:rPr>
                <w:sz w:val="28"/>
                <w:szCs w:val="28"/>
              </w:rPr>
            </w:pPr>
          </w:p>
          <w:p w14:paraId="71CE2FA0">
            <w:pPr>
              <w:widowControl/>
              <w:spacing w:line="360" w:lineRule="auto"/>
              <w:rPr>
                <w:sz w:val="28"/>
                <w:szCs w:val="28"/>
              </w:rPr>
            </w:pPr>
          </w:p>
          <w:p w14:paraId="0E060204">
            <w:pPr>
              <w:widowControl/>
              <w:spacing w:line="360" w:lineRule="auto"/>
              <w:rPr>
                <w:sz w:val="28"/>
                <w:szCs w:val="28"/>
              </w:rPr>
            </w:pPr>
          </w:p>
        </w:tc>
      </w:tr>
      <w:tr w14:paraId="364D3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7" w:hRule="atLeast"/>
          <w:jc w:val="center"/>
        </w:trPr>
        <w:tc>
          <w:tcPr>
            <w:tcW w:w="9001" w:type="dxa"/>
          </w:tcPr>
          <w:p w14:paraId="5A8F9256">
            <w:pPr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四、申报人团队、平台、学科、承担项目等情况</w:t>
            </w:r>
            <w:r>
              <w:rPr>
                <w:b/>
                <w:sz w:val="28"/>
                <w:szCs w:val="28"/>
              </w:rPr>
              <w:t>（</w:t>
            </w:r>
            <w:r>
              <w:rPr>
                <w:rFonts w:hint="eastAsia"/>
                <w:b/>
                <w:sz w:val="28"/>
                <w:szCs w:val="28"/>
              </w:rPr>
              <w:t>不超过500字</w:t>
            </w:r>
            <w:r>
              <w:rPr>
                <w:b/>
                <w:sz w:val="28"/>
                <w:szCs w:val="28"/>
              </w:rPr>
              <w:t>）</w:t>
            </w:r>
          </w:p>
          <w:p w14:paraId="50EDCF9F">
            <w:pPr>
              <w:rPr>
                <w:b/>
                <w:sz w:val="28"/>
                <w:szCs w:val="28"/>
              </w:rPr>
            </w:pPr>
          </w:p>
          <w:p w14:paraId="4E42F38F">
            <w:pPr>
              <w:rPr>
                <w:b/>
                <w:sz w:val="28"/>
                <w:szCs w:val="28"/>
              </w:rPr>
            </w:pPr>
          </w:p>
          <w:p w14:paraId="798684E5">
            <w:pPr>
              <w:rPr>
                <w:b/>
                <w:sz w:val="28"/>
                <w:szCs w:val="28"/>
              </w:rPr>
            </w:pPr>
          </w:p>
          <w:p w14:paraId="38A53E20">
            <w:pPr>
              <w:rPr>
                <w:b/>
                <w:sz w:val="28"/>
                <w:szCs w:val="28"/>
              </w:rPr>
            </w:pPr>
          </w:p>
        </w:tc>
      </w:tr>
      <w:tr w14:paraId="38F49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7" w:hRule="atLeast"/>
          <w:jc w:val="center"/>
        </w:trPr>
        <w:tc>
          <w:tcPr>
            <w:tcW w:w="9001" w:type="dxa"/>
          </w:tcPr>
          <w:p w14:paraId="4A863A85">
            <w:pPr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五</w:t>
            </w:r>
            <w:r>
              <w:rPr>
                <w:b/>
                <w:sz w:val="28"/>
                <w:szCs w:val="28"/>
              </w:rPr>
              <w:t>、拟围绕</w:t>
            </w:r>
            <w:r>
              <w:rPr>
                <w:rFonts w:hint="eastAsia"/>
                <w:b/>
                <w:sz w:val="28"/>
                <w:szCs w:val="28"/>
              </w:rPr>
              <w:t>研究院主要</w:t>
            </w:r>
            <w:r>
              <w:rPr>
                <w:b/>
                <w:sz w:val="28"/>
                <w:szCs w:val="28"/>
              </w:rPr>
              <w:t>研究</w:t>
            </w:r>
            <w:r>
              <w:rPr>
                <w:rFonts w:hint="eastAsia"/>
                <w:b/>
                <w:sz w:val="28"/>
                <w:szCs w:val="28"/>
              </w:rPr>
              <w:t>领域和方向</w:t>
            </w:r>
            <w:r>
              <w:rPr>
                <w:b/>
                <w:sz w:val="28"/>
                <w:szCs w:val="28"/>
              </w:rPr>
              <w:t>开展的主要研究工作及</w:t>
            </w:r>
            <w:r>
              <w:rPr>
                <w:rFonts w:hint="eastAsia"/>
                <w:b/>
                <w:sz w:val="28"/>
                <w:szCs w:val="28"/>
              </w:rPr>
              <w:t>预期</w:t>
            </w:r>
            <w:r>
              <w:rPr>
                <w:b/>
                <w:sz w:val="28"/>
                <w:szCs w:val="28"/>
              </w:rPr>
              <w:t>目标（</w:t>
            </w:r>
            <w:r>
              <w:rPr>
                <w:rFonts w:hint="eastAsia"/>
                <w:b/>
                <w:sz w:val="28"/>
                <w:szCs w:val="28"/>
              </w:rPr>
              <w:t>此部分请重点阐述项目成果对企业发展的支撑性及显示度，15</w:t>
            </w:r>
            <w:r>
              <w:rPr>
                <w:b/>
                <w:sz w:val="28"/>
                <w:szCs w:val="28"/>
              </w:rPr>
              <w:t>00字左右）</w:t>
            </w:r>
          </w:p>
          <w:p w14:paraId="1A7FEEB0">
            <w:pPr>
              <w:rPr>
                <w:b/>
                <w:sz w:val="28"/>
                <w:szCs w:val="28"/>
              </w:rPr>
            </w:pPr>
          </w:p>
        </w:tc>
      </w:tr>
      <w:tr w14:paraId="73C19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1" w:hRule="atLeast"/>
          <w:jc w:val="center"/>
        </w:trPr>
        <w:tc>
          <w:tcPr>
            <w:tcW w:w="9001" w:type="dxa"/>
          </w:tcPr>
          <w:p w14:paraId="1B7BB453">
            <w:pPr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六</w:t>
            </w:r>
            <w:r>
              <w:rPr>
                <w:b/>
                <w:sz w:val="28"/>
                <w:szCs w:val="28"/>
              </w:rPr>
              <w:t>、</w:t>
            </w:r>
            <w:r>
              <w:rPr>
                <w:rFonts w:hint="eastAsia"/>
                <w:b/>
                <w:sz w:val="28"/>
                <w:szCs w:val="28"/>
              </w:rPr>
              <w:t>前期与甘肃电投集团、华润电力沟通情况</w:t>
            </w:r>
          </w:p>
        </w:tc>
      </w:tr>
    </w:tbl>
    <w:p w14:paraId="1F3C743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F291E64-B22F-4B6A-A48F-CD9D29A738D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A495D6FC-0D20-49B0-AFA6-76FFC8E38217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5B068710-F453-44B0-BA7A-CC92C5D77325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4" w:fontKey="{62C51844-7F2D-4F9A-AA2F-F6BE582B1393}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5" w:fontKey="{E85461E6-8219-49B4-B1D2-00C806BF737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232"/>
    <w:rsid w:val="00363B7E"/>
    <w:rsid w:val="00424232"/>
    <w:rsid w:val="005C4186"/>
    <w:rsid w:val="48B87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252</Words>
  <Characters>268</Characters>
  <Lines>2</Lines>
  <Paragraphs>1</Paragraphs>
  <TotalTime>0</TotalTime>
  <ScaleCrop>false</ScaleCrop>
  <LinksUpToDate>false</LinksUpToDate>
  <CharactersWithSpaces>268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2025-12-10T12:53:00Z</dcterms:created>
  <dc:creator>徐鹏</dc:creator>
  <cp:lastModifiedBy>马茹</cp:lastModifiedBy>
  <dcterms:modified xsi:type="dcterms:W3CDTF">2026-07-20T01:14:05Z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eyJoZGlkIjoiZjcxMTk3MjJjOTQ5YzlmODU3MWNkZDFiZTdlYjBjMDUiLCJ1c2VySWQiOiIxNzk1MDk4NDQ2In0=</vt:lpwstr>
  </property>
  <property fmtid="{D5CDD505-2E9C-101B-9397-08002B2CF9AE}" pid="3" name="KSOProductBuildVer">
    <vt:lpwstr>2052-12.1.0.25225</vt:lpwstr>
  </property>
  <property fmtid="{D5CDD505-2E9C-101B-9397-08002B2CF9AE}" pid="4" name="ICV">
    <vt:lpwstr>1F927A87E5284CAD809355F025D8A0C1_12</vt:lpwstr>
  </property>
</Properties>
</file>